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仿宋_GB2312" w:cs="黑体"/>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仿宋_GB2312" w:cs="黑体"/>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仿宋_GB2312" w:cs="黑体"/>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仿宋_GB2312" w:cs="黑体"/>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仿宋_GB2312" w:cs="黑体"/>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仿宋_GB2312" w:cs="黑体"/>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仿宋_GB2312" w:cs="黑体"/>
          <w:color w:val="000000"/>
          <w:kern w:val="0"/>
          <w:sz w:val="32"/>
          <w:szCs w:val="32"/>
          <w:lang w:val="en-US" w:eastAsia="zh-CN" w:bidi="ar"/>
        </w:rPr>
      </w:pPr>
    </w:p>
    <w:p>
      <w:pPr>
        <w:adjustRightInd w:val="0"/>
        <w:snapToGrid w:val="0"/>
        <w:spacing w:line="700" w:lineRule="exact"/>
        <w:jc w:val="center"/>
        <w:rPr>
          <w:rFonts w:hint="eastAsia" w:ascii="Times New Roman" w:hAnsi="Times New Roman" w:eastAsia="仿宋_GB2312" w:cs="黑体"/>
          <w:color w:val="000000"/>
          <w:kern w:val="0"/>
          <w:sz w:val="32"/>
          <w:szCs w:val="32"/>
          <w:lang w:val="en-US" w:eastAsia="zh-CN" w:bidi="ar"/>
        </w:rPr>
      </w:pPr>
      <w:r>
        <w:rPr>
          <w:rFonts w:hint="eastAsia" w:ascii="Times New Roman" w:hAnsi="Times New Roman" w:eastAsia="仿宋_GB2312" w:cs="黑体"/>
          <w:color w:val="000000"/>
          <w:kern w:val="0"/>
          <w:sz w:val="32"/>
          <w:szCs w:val="32"/>
          <w:lang w:val="en-US" w:eastAsia="zh-CN" w:bidi="ar"/>
        </w:rPr>
        <w:t>郑经管办〔2023〕2号</w:t>
      </w:r>
    </w:p>
    <w:p>
      <w:pPr>
        <w:pStyle w:val="2"/>
        <w:rPr>
          <w:rFonts w:hint="eastAsia" w:ascii="Times New Roman" w:hAnsi="Times New Roman" w:eastAsia="仿宋_GB2312" w:cs="黑体"/>
          <w:color w:val="000000"/>
          <w:kern w:val="0"/>
          <w:sz w:val="32"/>
          <w:szCs w:val="32"/>
          <w:lang w:val="en-US" w:eastAsia="zh-CN" w:bidi="ar"/>
        </w:rPr>
      </w:pPr>
    </w:p>
    <w:p>
      <w:pPr>
        <w:pStyle w:val="2"/>
        <w:rPr>
          <w:rFonts w:hint="default" w:ascii="Times New Roman" w:hAnsi="Times New Roman" w:eastAsia="仿宋_GB2312" w:cs="黑体"/>
          <w:color w:val="000000"/>
          <w:kern w:val="0"/>
          <w:sz w:val="32"/>
          <w:szCs w:val="32"/>
          <w:lang w:val="en-US" w:eastAsia="zh-CN" w:bidi="ar"/>
        </w:rPr>
      </w:pPr>
    </w:p>
    <w:p>
      <w:pPr>
        <w:adjustRightInd w:val="0"/>
        <w:snapToGrid w:val="0"/>
        <w:spacing w:line="700" w:lineRule="exact"/>
        <w:jc w:val="center"/>
        <w:rPr>
          <w:rFonts w:hint="eastAsia" w:ascii="Times New Roman" w:hAnsi="Times New Roman" w:eastAsia="方正小标宋简体" w:cs="Times New Roman"/>
          <w:bCs/>
          <w:sz w:val="44"/>
          <w:szCs w:val="44"/>
          <w:lang w:val="en-US" w:eastAsia="zh-CN"/>
        </w:rPr>
      </w:pPr>
      <w:r>
        <w:rPr>
          <w:rFonts w:hint="eastAsia" w:ascii="Times New Roman" w:hAnsi="Times New Roman" w:eastAsia="方正小标宋简体" w:cs="Times New Roman"/>
          <w:bCs/>
          <w:sz w:val="44"/>
          <w:szCs w:val="44"/>
          <w:lang w:val="en-US" w:eastAsia="zh-CN"/>
        </w:rPr>
        <w:t>郑州经济技术开发区管理委员会办公室</w:t>
      </w:r>
    </w:p>
    <w:p>
      <w:pPr>
        <w:adjustRightInd w:val="0"/>
        <w:snapToGrid w:val="0"/>
        <w:spacing w:line="700" w:lineRule="exact"/>
        <w:jc w:val="center"/>
        <w:rPr>
          <w:rFonts w:hint="eastAsia" w:ascii="Times New Roman" w:hAnsi="Times New Roman" w:eastAsia="方正小标宋简体" w:cs="Times New Roman"/>
          <w:bCs/>
          <w:sz w:val="44"/>
          <w:szCs w:val="44"/>
          <w:lang w:val="en-US" w:eastAsia="zh-CN"/>
        </w:rPr>
      </w:pPr>
      <w:r>
        <w:rPr>
          <w:rFonts w:ascii="Times New Roman" w:hAnsi="Times New Roman" w:eastAsia="方正小标宋简体" w:cs="Times New Roman"/>
          <w:bCs/>
          <w:sz w:val="44"/>
          <w:szCs w:val="44"/>
        </w:rPr>
        <w:t>关于印发</w:t>
      </w:r>
      <w:r>
        <w:rPr>
          <w:rFonts w:hint="eastAsia" w:ascii="Times New Roman" w:hAnsi="Times New Roman" w:eastAsia="方正小标宋简体" w:cs="Times New Roman"/>
          <w:bCs/>
          <w:sz w:val="44"/>
          <w:szCs w:val="44"/>
          <w:lang w:val="en-US" w:eastAsia="zh-CN"/>
        </w:rPr>
        <w:t>经开区乡村两级政务服务事项推行</w:t>
      </w:r>
    </w:p>
    <w:p>
      <w:pPr>
        <w:adjustRightInd w:val="0"/>
        <w:snapToGrid w:val="0"/>
        <w:spacing w:line="700" w:lineRule="exact"/>
        <w:jc w:val="center"/>
        <w:rPr>
          <w:rFonts w:hint="eastAsia"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lang w:val="en-US" w:eastAsia="zh-CN"/>
        </w:rPr>
        <w:t>证明事项告知承诺制清单</w:t>
      </w:r>
      <w:r>
        <w:rPr>
          <w:rFonts w:ascii="Times New Roman" w:hAnsi="Times New Roman" w:eastAsia="方正小标宋简体" w:cs="Times New Roman"/>
          <w:bCs/>
          <w:sz w:val="44"/>
          <w:szCs w:val="44"/>
        </w:rPr>
        <w:t>的通知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color w:val="000000"/>
          <w:sz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区直各部门，各办事处，各有关单位：</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lang w:val="en-US" w:eastAsia="zh-CN"/>
        </w:rPr>
        <w:t>根据《河南省大数据管理局关于印发河南省乡村政务服务事项通用目录的通知》、《郑州市人民政府办公厅关于乡村两级政务服务事项全面推行证明事项告知承诺制的通知》（郑政办〔2022〕85号）等要求，为进一步深化“放管服”改革，创新改革举措，推进证明事项告知承诺制向基层延伸，优化基层办事流程，完善基层便民服务措施，经向各单位征求意见后，现将《经开区乡村两级政务服务事项推行证明事项告知承诺制清单》印发给你们，请结合实际，认真贯彻落实。</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1600" w:leftChars="200" w:hanging="960" w:hangingChars="300"/>
        <w:jc w:val="both"/>
        <w:textAlignment w:val="auto"/>
        <w:rPr>
          <w:rFonts w:hint="default" w:ascii="Times New Roman" w:hAnsi="Times New Roman" w:eastAsia="仿宋_GB2312" w:cs="Times New Roman"/>
          <w:color w:val="000000"/>
          <w:sz w:val="32"/>
          <w:lang w:val="en-US" w:eastAsia="zh-CN"/>
        </w:rPr>
      </w:pPr>
      <w:r>
        <w:rPr>
          <w:rFonts w:hint="default" w:ascii="Times New Roman" w:hAnsi="Times New Roman" w:eastAsia="仿宋_GB2312" w:cs="Times New Roman"/>
          <w:color w:val="000000"/>
          <w:sz w:val="32"/>
          <w:lang w:val="en-US" w:eastAsia="zh-CN"/>
        </w:rPr>
        <w:t>附件：《经开区乡村两级政务服务事项推行证明事项告知承诺制清单》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right"/>
        <w:textAlignment w:val="auto"/>
        <w:rPr>
          <w:rFonts w:hint="default" w:ascii="Times New Roman" w:hAnsi="Times New Roman" w:eastAsia="仿宋_GB2312" w:cs="Times New Roman"/>
          <w:color w:val="000000"/>
          <w:sz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right"/>
        <w:textAlignment w:val="auto"/>
        <w:rPr>
          <w:rFonts w:hint="default" w:ascii="Times New Roman" w:hAnsi="Times New Roman" w:eastAsia="仿宋_GB2312" w:cs="Times New Roman"/>
          <w:color w:val="000000"/>
          <w:sz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right"/>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480" w:firstLineChars="1400"/>
        <w:jc w:val="both"/>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202</w:t>
      </w:r>
      <w:r>
        <w:rPr>
          <w:rFonts w:hint="default" w:ascii="Times New Roman" w:hAnsi="Times New Roman" w:eastAsia="仿宋_GB2312" w:cs="Times New Roman"/>
          <w:color w:val="000000"/>
          <w:sz w:val="32"/>
          <w:lang w:val="en-US" w:eastAsia="zh-CN"/>
        </w:rPr>
        <w:t>3</w:t>
      </w:r>
      <w:r>
        <w:rPr>
          <w:rFonts w:hint="default" w:ascii="Times New Roman" w:hAnsi="Times New Roman" w:eastAsia="仿宋_GB2312" w:cs="Times New Roman"/>
          <w:color w:val="000000"/>
          <w:sz w:val="32"/>
        </w:rPr>
        <w:t>年</w:t>
      </w:r>
      <w:r>
        <w:rPr>
          <w:rFonts w:hint="default" w:ascii="Times New Roman" w:hAnsi="Times New Roman" w:eastAsia="仿宋_GB2312" w:cs="Times New Roman"/>
          <w:color w:val="000000"/>
          <w:sz w:val="32"/>
          <w:lang w:val="en-US" w:eastAsia="zh-CN"/>
        </w:rPr>
        <w:t>2</w:t>
      </w:r>
      <w:r>
        <w:rPr>
          <w:rFonts w:hint="default" w:ascii="Times New Roman" w:hAnsi="Times New Roman" w:eastAsia="仿宋_GB2312" w:cs="Times New Roman"/>
          <w:color w:val="000000"/>
          <w:sz w:val="32"/>
        </w:rPr>
        <w:t>月</w:t>
      </w:r>
      <w:r>
        <w:rPr>
          <w:rFonts w:hint="eastAsia" w:ascii="Times New Roman" w:hAnsi="Times New Roman" w:eastAsia="仿宋_GB2312" w:cs="Times New Roman"/>
          <w:color w:val="000000"/>
          <w:sz w:val="32"/>
          <w:lang w:val="en-US" w:eastAsia="zh-CN"/>
        </w:rPr>
        <w:t>21</w:t>
      </w:r>
      <w:r>
        <w:rPr>
          <w:rFonts w:hint="default" w:ascii="Times New Roman" w:hAnsi="Times New Roman" w:eastAsia="仿宋_GB2312" w:cs="Times New Roman"/>
          <w:color w:val="000000"/>
          <w:sz w:val="32"/>
        </w:rPr>
        <w:t>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right"/>
        <w:textAlignment w:val="auto"/>
        <w:rPr>
          <w:rFonts w:ascii="Times New Roman" w:hAnsi="Times New Roman" w:eastAsia="仿宋_GB2312"/>
          <w:color w:val="000000"/>
          <w:sz w:val="32"/>
        </w:rPr>
      </w:pPr>
      <w:r>
        <w:rPr>
          <w:rFonts w:ascii="Times New Roman" w:hAnsi="Times New Roman" w:eastAsia="仿宋_GB2312"/>
          <w:color w:val="000000"/>
          <w:sz w:val="32"/>
        </w:rPr>
        <w:t>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4480" w:firstLineChars="1400"/>
        <w:jc w:val="both"/>
        <w:textAlignment w:val="auto"/>
        <w:rPr>
          <w:rFonts w:ascii="Times New Roman" w:hAnsi="Times New Roman" w:eastAsia="仿宋_GB2312"/>
          <w:color w:val="000000"/>
          <w:sz w:val="32"/>
        </w:rPr>
        <w:sectPr>
          <w:footerReference r:id="rId3" w:type="default"/>
          <w:pgSz w:w="11906" w:h="16838"/>
          <w:pgMar w:top="2098" w:right="1474" w:bottom="1984" w:left="1587" w:header="851" w:footer="1417" w:gutter="0"/>
          <w:pgNumType w:fmt="decimal"/>
          <w:cols w:space="0" w:num="1"/>
          <w:rtlGutter w:val="0"/>
          <w:docGrid w:type="lines" w:linePitch="439" w:charSpace="0"/>
        </w:sectPr>
      </w:pPr>
      <w:r>
        <w:rPr>
          <w:rFonts w:ascii="Times New Roman" w:hAnsi="Times New Roman" w:eastAsia="仿宋_GB2312"/>
          <w:color w:val="000000"/>
          <w:sz w:val="32"/>
        </w:rPr>
        <w:t xml:space="preserve"> </w:t>
      </w:r>
    </w:p>
    <w:p>
      <w:pPr>
        <w:keepNext w:val="0"/>
        <w:keepLines w:val="0"/>
        <w:pageBreakBefore w:val="0"/>
        <w:widowControl w:val="0"/>
        <w:kinsoku/>
        <w:wordWrap/>
        <w:overflowPunct/>
        <w:topLinePunct w:val="0"/>
        <w:autoSpaceDE/>
        <w:autoSpaceDN/>
        <w:bidi w:val="0"/>
        <w:adjustRightInd/>
        <w:snapToGrid/>
        <w:spacing w:after="223" w:afterLines="50" w:line="600" w:lineRule="exact"/>
        <w:jc w:val="left"/>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附  件</w:t>
      </w:r>
    </w:p>
    <w:p>
      <w:pPr>
        <w:keepNext w:val="0"/>
        <w:keepLines w:val="0"/>
        <w:pageBreakBefore w:val="0"/>
        <w:widowControl w:val="0"/>
        <w:kinsoku/>
        <w:wordWrap/>
        <w:overflowPunct/>
        <w:topLinePunct w:val="0"/>
        <w:autoSpaceDE/>
        <w:autoSpaceDN/>
        <w:bidi w:val="0"/>
        <w:adjustRightInd/>
        <w:snapToGrid/>
        <w:spacing w:after="223" w:afterLines="50" w:line="600" w:lineRule="exact"/>
        <w:jc w:val="center"/>
        <w:textAlignment w:val="auto"/>
        <w:rPr>
          <w:rFonts w:hint="eastAsia" w:ascii="方正小标宋简体" w:hAnsi="方正小标宋简体" w:eastAsia="方正小标宋简体" w:cs="方正小标宋简体"/>
          <w:b w:val="0"/>
          <w:bCs/>
          <w:color w:val="000000"/>
          <w:sz w:val="32"/>
          <w:szCs w:val="32"/>
        </w:rPr>
      </w:pPr>
      <w:r>
        <w:rPr>
          <w:rFonts w:hint="eastAsia" w:ascii="方正小标宋简体" w:hAnsi="方正小标宋简体" w:eastAsia="方正小标宋简体" w:cs="方正小标宋简体"/>
          <w:b w:val="0"/>
          <w:bCs/>
          <w:color w:val="000000"/>
          <w:sz w:val="44"/>
          <w:szCs w:val="44"/>
          <w:lang w:val="en-US" w:eastAsia="zh-CN"/>
        </w:rPr>
        <w:t>经开区乡村两级政务服务事项推行</w:t>
      </w:r>
      <w:r>
        <w:rPr>
          <w:rFonts w:hint="eastAsia" w:ascii="方正小标宋简体" w:hAnsi="方正小标宋简体" w:eastAsia="方正小标宋简体" w:cs="方正小标宋简体"/>
          <w:b w:val="0"/>
          <w:bCs/>
          <w:color w:val="000000"/>
          <w:sz w:val="44"/>
          <w:szCs w:val="44"/>
        </w:rPr>
        <w:t>证明事项告知承诺制清单</w:t>
      </w:r>
    </w:p>
    <w:tbl>
      <w:tblPr>
        <w:tblStyle w:val="6"/>
        <w:tblW w:w="12640" w:type="dxa"/>
        <w:jc w:val="center"/>
        <w:tblInd w:w="-112" w:type="dxa"/>
        <w:tblLayout w:type="fixed"/>
        <w:tblCellMar>
          <w:top w:w="0" w:type="dxa"/>
          <w:left w:w="108" w:type="dxa"/>
          <w:bottom w:w="0" w:type="dxa"/>
          <w:right w:w="108" w:type="dxa"/>
        </w:tblCellMar>
      </w:tblPr>
      <w:tblGrid>
        <w:gridCol w:w="565"/>
        <w:gridCol w:w="1170"/>
        <w:gridCol w:w="1650"/>
        <w:gridCol w:w="6810"/>
        <w:gridCol w:w="1045"/>
        <w:gridCol w:w="1400"/>
      </w:tblGrid>
      <w:tr>
        <w:tblPrEx>
          <w:tblLayout w:type="fixed"/>
          <w:tblCellMar>
            <w:top w:w="0" w:type="dxa"/>
            <w:left w:w="108" w:type="dxa"/>
            <w:bottom w:w="0" w:type="dxa"/>
            <w:right w:w="108" w:type="dxa"/>
          </w:tblCellMar>
        </w:tblPrEx>
        <w:trPr>
          <w:trHeight w:val="583" w:hRule="atLeast"/>
          <w:tblHeader/>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val="0"/>
                <w:bCs w:val="0"/>
                <w:sz w:val="20"/>
                <w:szCs w:val="20"/>
              </w:rPr>
            </w:pPr>
            <w:r>
              <w:rPr>
                <w:rFonts w:hint="eastAsia" w:ascii="黑体" w:hAnsi="黑体" w:eastAsia="黑体" w:cs="黑体"/>
                <w:b w:val="0"/>
                <w:bCs w:val="0"/>
                <w:sz w:val="20"/>
                <w:szCs w:val="20"/>
              </w:rPr>
              <w:t>序号</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val="0"/>
                <w:bCs w:val="0"/>
                <w:sz w:val="20"/>
                <w:szCs w:val="20"/>
              </w:rPr>
            </w:pPr>
            <w:r>
              <w:rPr>
                <w:rFonts w:hint="eastAsia" w:ascii="黑体" w:hAnsi="黑体" w:eastAsia="黑体" w:cs="黑体"/>
                <w:b w:val="0"/>
                <w:bCs w:val="0"/>
                <w:sz w:val="20"/>
                <w:szCs w:val="20"/>
              </w:rPr>
              <w:t>承办单位</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val="0"/>
                <w:bCs w:val="0"/>
                <w:sz w:val="20"/>
                <w:szCs w:val="20"/>
              </w:rPr>
            </w:pPr>
            <w:r>
              <w:rPr>
                <w:rFonts w:hint="eastAsia" w:ascii="黑体" w:hAnsi="黑体" w:eastAsia="黑体" w:cs="黑体"/>
                <w:b w:val="0"/>
                <w:bCs w:val="0"/>
                <w:sz w:val="20"/>
                <w:szCs w:val="20"/>
              </w:rPr>
              <w:t>行政事项名称</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val="0"/>
                <w:bCs w:val="0"/>
                <w:sz w:val="20"/>
                <w:szCs w:val="20"/>
              </w:rPr>
            </w:pPr>
            <w:r>
              <w:rPr>
                <w:rFonts w:hint="eastAsia" w:ascii="黑体" w:hAnsi="黑体" w:eastAsia="黑体" w:cs="黑体"/>
                <w:b w:val="0"/>
                <w:bCs w:val="0"/>
                <w:sz w:val="20"/>
                <w:szCs w:val="20"/>
              </w:rPr>
              <w:t>实行告知承诺制的证明事项</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val="0"/>
                <w:bCs w:val="0"/>
                <w:sz w:val="20"/>
                <w:szCs w:val="20"/>
              </w:rPr>
            </w:pPr>
            <w:r>
              <w:rPr>
                <w:rFonts w:hint="eastAsia" w:ascii="黑体" w:hAnsi="黑体" w:eastAsia="黑体" w:cs="黑体"/>
                <w:b w:val="0"/>
                <w:bCs w:val="0"/>
                <w:sz w:val="20"/>
                <w:szCs w:val="20"/>
              </w:rPr>
              <w:t>核查方式</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val="0"/>
                <w:bCs w:val="0"/>
                <w:sz w:val="20"/>
                <w:szCs w:val="20"/>
              </w:rPr>
            </w:pPr>
            <w:r>
              <w:rPr>
                <w:rFonts w:hint="eastAsia" w:ascii="黑体" w:hAnsi="黑体" w:eastAsia="黑体" w:cs="黑体"/>
                <w:b w:val="0"/>
                <w:bCs w:val="0"/>
                <w:sz w:val="20"/>
                <w:szCs w:val="20"/>
              </w:rPr>
              <w:t>备注</w:t>
            </w:r>
          </w:p>
        </w:tc>
      </w:tr>
      <w:tr>
        <w:tblPrEx>
          <w:tblLayout w:type="fixed"/>
          <w:tblCellMar>
            <w:top w:w="0" w:type="dxa"/>
            <w:left w:w="108" w:type="dxa"/>
            <w:bottom w:w="0" w:type="dxa"/>
            <w:right w:w="108" w:type="dxa"/>
          </w:tblCellMar>
        </w:tblPrEx>
        <w:trPr>
          <w:trHeight w:val="723"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1</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各办事处市场监管所</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个体工商户设立登记</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eastAsia="zh-CN"/>
              </w:rPr>
              <w:t>经营场所证明</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eastAsia="zh-CN"/>
              </w:rPr>
              <w:t>免于核查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583"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2</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各办事处市场监管所</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个体工商户变更登记</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val="en-US" w:eastAsia="zh-CN"/>
              </w:rPr>
              <w:t>变更住所后的使用证明</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eastAsia="zh-CN"/>
              </w:rPr>
              <w:t>免于核查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1217"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3</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eastAsia="zh-CN"/>
              </w:rPr>
              <w:t>城乡居民基本养老保险注销登记</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1.</w:t>
            </w:r>
            <w:r>
              <w:rPr>
                <w:rFonts w:hint="eastAsia" w:asciiTheme="majorEastAsia" w:hAnsiTheme="majorEastAsia" w:eastAsiaTheme="majorEastAsia" w:cstheme="majorEastAsia"/>
                <w:sz w:val="20"/>
                <w:szCs w:val="20"/>
              </w:rPr>
              <w:t>出国(境)定居证明</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2.</w:t>
            </w:r>
            <w:r>
              <w:rPr>
                <w:rFonts w:hint="eastAsia" w:asciiTheme="majorEastAsia" w:hAnsiTheme="majorEastAsia" w:eastAsiaTheme="majorEastAsia" w:cstheme="majorEastAsia"/>
                <w:sz w:val="20"/>
                <w:szCs w:val="20"/>
              </w:rPr>
              <w:t>医院出具的参保人死亡证明,或民政部门出具的火化证明,或公安部门出具的户籍注销证明,或能够确定指定受益人、法定继承人继承权的公证文书</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3.社会保险养老待遇领取证明材料</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val="en-US" w:eastAsia="zh-CN"/>
              </w:rPr>
              <w:t>在线核查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90"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4</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劳动争议调解</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val="en-US" w:eastAsia="zh-CN"/>
              </w:rPr>
              <w:t>劳动保障监察来访登记表</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val="en-US" w:eastAsia="zh-CN"/>
              </w:rPr>
              <w:t>免于核查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867"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5</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城乡居民基本养老保险关系转移接续申请</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val="en-US" w:eastAsia="zh-CN"/>
              </w:rPr>
              <w:t>城乡居民基本养老保险变更表</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90"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6</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城乡居民养老保险待遇申领</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eastAsia="zh-CN"/>
              </w:rPr>
              <w:t>身份证原件和社保卡原件</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线上核查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740"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7</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城乡居民养老保险参保登记</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val="en-US" w:eastAsia="zh-CN"/>
              </w:rPr>
              <w:t>城乡居民养老保险参保登记表</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线上核查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616"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8</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个人权益记录查询打印</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eastAsia="zh-CN"/>
              </w:rPr>
              <w:t>身份证原件或社保卡原件</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免于核查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企业基本养老保险</w:t>
            </w:r>
          </w:p>
        </w:tc>
      </w:tr>
      <w:tr>
        <w:tblPrEx>
          <w:tblLayout w:type="fixed"/>
          <w:tblCellMar>
            <w:top w:w="0" w:type="dxa"/>
            <w:left w:w="108" w:type="dxa"/>
            <w:bottom w:w="0" w:type="dxa"/>
            <w:right w:w="108" w:type="dxa"/>
          </w:tblCellMar>
        </w:tblPrEx>
        <w:trPr>
          <w:trHeight w:val="614"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9</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个人权益记录查询打印</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身份证原件或社保卡</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免于核查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机关事业单位养老保险</w:t>
            </w:r>
          </w:p>
        </w:tc>
      </w:tr>
      <w:tr>
        <w:tblPrEx>
          <w:tblLayout w:type="fixed"/>
          <w:tblCellMar>
            <w:top w:w="0" w:type="dxa"/>
            <w:left w:w="108" w:type="dxa"/>
            <w:bottom w:w="0" w:type="dxa"/>
            <w:right w:w="108" w:type="dxa"/>
          </w:tblCellMar>
        </w:tblPrEx>
        <w:trPr>
          <w:trHeight w:val="597"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10</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缴费人员增减申报</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身份证原件</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线上核查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企业人员中断社会保险关系</w:t>
            </w:r>
          </w:p>
        </w:tc>
      </w:tr>
      <w:tr>
        <w:tblPrEx>
          <w:tblLayout w:type="fixed"/>
          <w:tblCellMar>
            <w:top w:w="0" w:type="dxa"/>
            <w:left w:w="108" w:type="dxa"/>
            <w:bottom w:w="0" w:type="dxa"/>
            <w:right w:w="108" w:type="dxa"/>
          </w:tblCellMar>
        </w:tblPrEx>
        <w:trPr>
          <w:trHeight w:val="616"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11</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职工参保登记</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eastAsia="zh-CN"/>
              </w:rPr>
              <w:t>企业新增人员登记表</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线上核查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90"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12</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社会保障卡应用状态查询</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eastAsia="zh-CN"/>
              </w:rPr>
              <w:t>身份证原件和社保卡原件</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631"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13</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社会保障卡申领</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eastAsia="zh-CN"/>
              </w:rPr>
              <w:t>身份证原件和社保卡原件</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896"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14</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城乡居民养老保险个人参保信息查询</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eastAsia="zh-CN"/>
              </w:rPr>
              <w:t>身份证原件和社保卡原件</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677"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15</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城乡居民养老保险待遇结算</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eastAsia="zh-CN"/>
              </w:rPr>
              <w:t>身份证原件和社保卡原件</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705"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16</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打印基本养老保险参保缴费凭证</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eastAsia="zh-CN"/>
              </w:rPr>
              <w:t>本人及身份证原件</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免于核查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639"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17</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城乡居民养老待遇领取资格认证</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eastAsia="zh-CN"/>
              </w:rPr>
              <w:t>身份证户口本原件及本人</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线上或现场核查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1914"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18</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失业登记</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1.</w:t>
            </w:r>
            <w:r>
              <w:rPr>
                <w:rFonts w:hint="eastAsia" w:asciiTheme="majorEastAsia" w:hAnsiTheme="majorEastAsia" w:eastAsiaTheme="majorEastAsia" w:cstheme="majorEastAsia"/>
                <w:sz w:val="20"/>
                <w:szCs w:val="20"/>
              </w:rPr>
              <w:t>学校毕（结、肄）业没有就业经历的，提供学校毕（结、肄）业证 ；</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2.</w:t>
            </w:r>
            <w:r>
              <w:rPr>
                <w:rFonts w:hint="eastAsia" w:asciiTheme="majorEastAsia" w:hAnsiTheme="majorEastAsia" w:eastAsiaTheme="majorEastAsia" w:cstheme="majorEastAsia"/>
                <w:sz w:val="20"/>
                <w:szCs w:val="20"/>
              </w:rPr>
              <w:t>与用人单位终止或者解除劳动关系的，提供终止或解除劳动关系手续；</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3</w:t>
            </w:r>
            <w:r>
              <w:rPr>
                <w:rFonts w:hint="eastAsia" w:asciiTheme="majorEastAsia" w:hAnsiTheme="majorEastAsia" w:eastAsiaTheme="majorEastAsia" w:cstheme="majorEastAsia"/>
                <w:sz w:val="20"/>
                <w:szCs w:val="20"/>
              </w:rPr>
              <w:t>．从事个体经营、开办私营企业停业、破产停止经营的人员，提供有效停业证明；</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4</w:t>
            </w:r>
            <w:r>
              <w:rPr>
                <w:rFonts w:hint="eastAsia" w:asciiTheme="majorEastAsia" w:hAnsiTheme="majorEastAsia" w:eastAsiaTheme="majorEastAsia" w:cstheme="majorEastAsia"/>
                <w:sz w:val="20"/>
                <w:szCs w:val="20"/>
              </w:rPr>
              <w:t>．无承包土地或承包土地被征用的，提供村委会出具的相关证明;</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5</w:t>
            </w:r>
            <w:r>
              <w:rPr>
                <w:rFonts w:hint="eastAsia" w:asciiTheme="majorEastAsia" w:hAnsiTheme="majorEastAsia" w:eastAsiaTheme="majorEastAsia" w:cstheme="majorEastAsia"/>
                <w:sz w:val="20"/>
                <w:szCs w:val="20"/>
              </w:rPr>
              <w:t>．复员退役军人，提供安置部门出具的手续或证件；随军家属提供随军手续；</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val="en-US" w:eastAsia="zh-CN"/>
              </w:rPr>
              <w:t>6</w:t>
            </w:r>
            <w:r>
              <w:rPr>
                <w:rFonts w:hint="eastAsia" w:asciiTheme="majorEastAsia" w:hAnsiTheme="majorEastAsia" w:eastAsiaTheme="majorEastAsia" w:cstheme="majorEastAsia"/>
                <w:sz w:val="20"/>
                <w:szCs w:val="20"/>
              </w:rPr>
              <w:t>．刑满释放、假释、监外执行的，提供司法（公安）部门出具的手续。</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免于核查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619"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19</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就业登记</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numPr>
                <w:numId w:val="0"/>
              </w:numPr>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1.</w:t>
            </w:r>
            <w:r>
              <w:rPr>
                <w:rFonts w:hint="eastAsia" w:asciiTheme="majorEastAsia" w:hAnsiTheme="majorEastAsia" w:eastAsiaTheme="majorEastAsia" w:cstheme="majorEastAsia"/>
                <w:sz w:val="20"/>
                <w:szCs w:val="20"/>
              </w:rPr>
              <w:t>身份证或社会保障卡原件；</w:t>
            </w:r>
          </w:p>
          <w:p>
            <w:pPr>
              <w:keepNext w:val="0"/>
              <w:keepLines w:val="0"/>
              <w:pageBreakBefore w:val="0"/>
              <w:widowControl w:val="0"/>
              <w:numPr>
                <w:numId w:val="0"/>
              </w:numPr>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2.</w:t>
            </w:r>
            <w:r>
              <w:rPr>
                <w:rFonts w:hint="eastAsia" w:asciiTheme="majorEastAsia" w:hAnsiTheme="majorEastAsia" w:eastAsiaTheme="majorEastAsia" w:cstheme="majorEastAsia"/>
                <w:sz w:val="20"/>
                <w:szCs w:val="20"/>
              </w:rPr>
              <w:t>劳动合同或招（录、聘）用手续。</w:t>
            </w:r>
          </w:p>
          <w:p>
            <w:pPr>
              <w:keepNext w:val="0"/>
              <w:keepLines w:val="0"/>
              <w:pageBreakBefore w:val="0"/>
              <w:widowControl w:val="0"/>
              <w:numPr>
                <w:numId w:val="0"/>
              </w:numPr>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val="en-US" w:eastAsia="zh-CN"/>
              </w:rPr>
              <w:t>3.</w:t>
            </w:r>
            <w:r>
              <w:rPr>
                <w:rFonts w:hint="eastAsia" w:asciiTheme="majorEastAsia" w:hAnsiTheme="majorEastAsia" w:eastAsiaTheme="majorEastAsia" w:cstheme="majorEastAsia"/>
                <w:sz w:val="20"/>
                <w:szCs w:val="20"/>
              </w:rPr>
              <w:t>灵活就业(个体经营)人员就业登记表。</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在线核查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个人就业登记</w:t>
            </w:r>
          </w:p>
        </w:tc>
      </w:tr>
      <w:tr>
        <w:tblPrEx>
          <w:tblLayout w:type="fixed"/>
          <w:tblCellMar>
            <w:top w:w="0" w:type="dxa"/>
            <w:left w:w="108" w:type="dxa"/>
            <w:bottom w:w="0" w:type="dxa"/>
            <w:right w:w="108" w:type="dxa"/>
          </w:tblCellMar>
        </w:tblPrEx>
        <w:trPr>
          <w:trHeight w:val="1663"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20</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就业登记</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numPr>
                <w:numId w:val="0"/>
              </w:numPr>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1.</w:t>
            </w:r>
            <w:r>
              <w:rPr>
                <w:rFonts w:hint="eastAsia" w:asciiTheme="majorEastAsia" w:hAnsiTheme="majorEastAsia" w:eastAsiaTheme="majorEastAsia" w:cstheme="majorEastAsia"/>
                <w:sz w:val="20"/>
                <w:szCs w:val="20"/>
              </w:rPr>
              <w:t>用人单位营业证照或事业法人登记证、统一社会信用代码证书复印件等；分支机构提供法人营业证照及其授权文件，个体工商户、网络创业以及“多证合一”的无需提供(如上述证照信息变更的，需及时办理单位信息变更。再次办理业务时无需再次提交)；</w:t>
            </w:r>
          </w:p>
          <w:p>
            <w:pPr>
              <w:keepNext w:val="0"/>
              <w:keepLines w:val="0"/>
              <w:pageBreakBefore w:val="0"/>
              <w:widowControl w:val="0"/>
              <w:numPr>
                <w:numId w:val="0"/>
              </w:numPr>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val="en-US" w:eastAsia="zh-CN"/>
              </w:rPr>
              <w:t>2.</w:t>
            </w:r>
            <w:r>
              <w:rPr>
                <w:rFonts w:hint="eastAsia" w:asciiTheme="majorEastAsia" w:hAnsiTheme="majorEastAsia" w:eastAsiaTheme="majorEastAsia" w:cstheme="majorEastAsia"/>
                <w:sz w:val="20"/>
                <w:szCs w:val="20"/>
              </w:rPr>
              <w:t>用人单位招用人员就业登记表1份（用人单位签章）。</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在线核查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用人单位就业登记</w:t>
            </w:r>
          </w:p>
        </w:tc>
      </w:tr>
      <w:tr>
        <w:tblPrEx>
          <w:tblLayout w:type="fixed"/>
          <w:tblCellMar>
            <w:top w:w="0" w:type="dxa"/>
            <w:left w:w="108" w:type="dxa"/>
            <w:bottom w:w="0" w:type="dxa"/>
            <w:right w:w="108" w:type="dxa"/>
          </w:tblCellMar>
        </w:tblPrEx>
        <w:trPr>
          <w:trHeight w:val="853"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21</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就业困难人员社会保险补贴申领</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1.辖区内就业困难人员实现灵活就业，并缴纳社会保险费；</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val="en-US" w:eastAsia="zh-CN"/>
              </w:rPr>
              <w:t>2.辖区内离校2年内未就业的高校毕业生实现灵活就业，并缴纳社会保险费</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在线核查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2713"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22</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就业困难人员认定</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1．城镇零就业家庭的成员；</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2．距法定退休年龄十年以内的登记失业人员；</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3．连续失业半年以上的登记失业人员；</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4．困难家庭（包括低保家庭、残疾人家庭等）中就业困难的毕业两年内的高校毕业生；</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5．就业困难的被征地农民；</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rPr>
              <w:t>6．失业的残疾人、城镇复员转业军人、县级以上劳动模范、军烈属和需要抚养未成年人的单亲家庭成员（夫妻双方因离异或丧偶，需抚养未成年子女或全日制大学本科及以下在学子女的人员）；</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在线核查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850"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23</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创业补贴申领</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rPr>
              <w:t>在郑州市区创业的郑州户籍（含巩义）返乡农民工，办理《营业执照》、有固定营业场所、持续经营3个月以上且目前仍在经营的。</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738"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24</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创业担保贷款申请</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1.</w:t>
            </w:r>
            <w:r>
              <w:rPr>
                <w:rFonts w:hint="eastAsia" w:asciiTheme="majorEastAsia" w:hAnsiTheme="majorEastAsia" w:eastAsiaTheme="majorEastAsia" w:cstheme="majorEastAsia"/>
                <w:sz w:val="20"/>
                <w:szCs w:val="20"/>
              </w:rPr>
              <w:t>《郑州市创业担保贷款企业申请书》；</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2.</w:t>
            </w:r>
            <w:r>
              <w:rPr>
                <w:rFonts w:hint="eastAsia" w:asciiTheme="majorEastAsia" w:hAnsiTheme="majorEastAsia" w:eastAsiaTheme="majorEastAsia" w:cstheme="majorEastAsia"/>
                <w:sz w:val="20"/>
                <w:szCs w:val="20"/>
              </w:rPr>
              <w:t>法定代表人身份证等相关证件；</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3.</w:t>
            </w:r>
            <w:r>
              <w:rPr>
                <w:rFonts w:hint="eastAsia" w:asciiTheme="majorEastAsia" w:hAnsiTheme="majorEastAsia" w:eastAsiaTheme="majorEastAsia" w:cstheme="majorEastAsia"/>
                <w:sz w:val="20"/>
                <w:szCs w:val="20"/>
              </w:rPr>
              <w:t>营业执照、相关行业准入许可证等经营项目证明；</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val="en-US" w:eastAsia="zh-CN"/>
              </w:rPr>
              <w:t>4.</w:t>
            </w:r>
            <w:r>
              <w:rPr>
                <w:rFonts w:hint="eastAsia" w:asciiTheme="majorEastAsia" w:hAnsiTheme="majorEastAsia" w:eastAsiaTheme="majorEastAsia" w:cstheme="majorEastAsia"/>
                <w:sz w:val="20"/>
                <w:szCs w:val="20"/>
              </w:rPr>
              <w:t>吸纳人员的</w:t>
            </w:r>
            <w:r>
              <w:rPr>
                <w:rFonts w:hint="eastAsia" w:asciiTheme="majorEastAsia" w:hAnsiTheme="majorEastAsia" w:eastAsiaTheme="majorEastAsia" w:cstheme="majorEastAsia"/>
                <w:sz w:val="20"/>
                <w:szCs w:val="20"/>
                <w:lang w:eastAsia="zh-CN"/>
              </w:rPr>
              <w:t>《</w:t>
            </w:r>
            <w:r>
              <w:rPr>
                <w:rFonts w:hint="eastAsia" w:asciiTheme="majorEastAsia" w:hAnsiTheme="majorEastAsia" w:eastAsiaTheme="majorEastAsia" w:cstheme="majorEastAsia"/>
                <w:sz w:val="20"/>
                <w:szCs w:val="20"/>
                <w:lang w:val="en-US" w:eastAsia="zh-CN"/>
              </w:rPr>
              <w:t>就业创业证</w:t>
            </w:r>
            <w:r>
              <w:rPr>
                <w:rFonts w:hint="eastAsia" w:asciiTheme="majorEastAsia" w:hAnsiTheme="majorEastAsia" w:eastAsiaTheme="majorEastAsia" w:cstheme="majorEastAsia"/>
                <w:sz w:val="20"/>
                <w:szCs w:val="20"/>
                <w:lang w:eastAsia="zh-CN"/>
              </w:rPr>
              <w:t>》、</w:t>
            </w:r>
            <w:r>
              <w:rPr>
                <w:rFonts w:hint="eastAsia" w:asciiTheme="majorEastAsia" w:hAnsiTheme="majorEastAsia" w:eastAsiaTheme="majorEastAsia" w:cstheme="majorEastAsia"/>
                <w:sz w:val="20"/>
                <w:szCs w:val="20"/>
              </w:rPr>
              <w:t>劳动合同</w:t>
            </w:r>
            <w:r>
              <w:rPr>
                <w:rFonts w:hint="eastAsia" w:asciiTheme="majorEastAsia" w:hAnsiTheme="majorEastAsia" w:eastAsiaTheme="majorEastAsia" w:cstheme="majorEastAsia"/>
                <w:sz w:val="20"/>
                <w:szCs w:val="20"/>
                <w:lang w:eastAsia="zh-CN"/>
              </w:rPr>
              <w:t>；</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5.员工</w:t>
            </w:r>
            <w:r>
              <w:rPr>
                <w:rFonts w:hint="eastAsia" w:asciiTheme="majorEastAsia" w:hAnsiTheme="majorEastAsia" w:eastAsiaTheme="majorEastAsia" w:cstheme="majorEastAsia"/>
                <w:sz w:val="20"/>
                <w:szCs w:val="20"/>
              </w:rPr>
              <w:t>工资发放材料；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6.</w:t>
            </w:r>
            <w:r>
              <w:rPr>
                <w:rFonts w:hint="eastAsia" w:asciiTheme="majorEastAsia" w:hAnsiTheme="majorEastAsia" w:eastAsiaTheme="majorEastAsia" w:cstheme="majorEastAsia"/>
                <w:sz w:val="20"/>
                <w:szCs w:val="20"/>
              </w:rPr>
              <w:t>反担保相关材料；</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小微企业</w:t>
            </w:r>
          </w:p>
        </w:tc>
      </w:tr>
      <w:tr>
        <w:tblPrEx>
          <w:tblLayout w:type="fixed"/>
          <w:tblCellMar>
            <w:top w:w="0" w:type="dxa"/>
            <w:left w:w="108" w:type="dxa"/>
            <w:bottom w:w="0" w:type="dxa"/>
            <w:right w:w="108" w:type="dxa"/>
          </w:tblCellMar>
        </w:tblPrEx>
        <w:trPr>
          <w:trHeight w:val="4223"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25</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创业担保贷款申请</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1.</w:t>
            </w:r>
            <w:r>
              <w:rPr>
                <w:rFonts w:hint="eastAsia" w:asciiTheme="majorEastAsia" w:hAnsiTheme="majorEastAsia" w:eastAsiaTheme="majorEastAsia" w:cstheme="majorEastAsia"/>
                <w:sz w:val="20"/>
                <w:szCs w:val="20"/>
              </w:rPr>
              <w:t>城镇登记失业人员。持有《就业创业证》（或《就业失业登记证》）；</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2.</w:t>
            </w:r>
            <w:r>
              <w:rPr>
                <w:rFonts w:hint="eastAsia" w:asciiTheme="majorEastAsia" w:hAnsiTheme="majorEastAsia" w:eastAsiaTheme="majorEastAsia" w:cstheme="majorEastAsia"/>
                <w:sz w:val="20"/>
                <w:szCs w:val="20"/>
              </w:rPr>
              <w:t>就业困难人员（含残疾人）。持有《就业创业证》（或《就业失业登记证》）标识为就业困难的人员，持有《残疾证》的人员；</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3.</w:t>
            </w:r>
            <w:r>
              <w:rPr>
                <w:rFonts w:hint="eastAsia" w:asciiTheme="majorEastAsia" w:hAnsiTheme="majorEastAsia" w:eastAsiaTheme="majorEastAsia" w:cstheme="majorEastAsia"/>
                <w:sz w:val="20"/>
                <w:szCs w:val="20"/>
              </w:rPr>
              <w:t>复员转业退役军人。持有《义务兵退出现役证》（或《城镇退役士兵自谋职业证》），持有《转业军人证》和自主择业管理服务机构出具的推荐介绍信；</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4.</w:t>
            </w:r>
            <w:r>
              <w:rPr>
                <w:rFonts w:hint="eastAsia" w:asciiTheme="majorEastAsia" w:hAnsiTheme="majorEastAsia" w:eastAsiaTheme="majorEastAsia" w:cstheme="majorEastAsia"/>
                <w:sz w:val="20"/>
                <w:szCs w:val="20"/>
              </w:rPr>
              <w:t>刑满释放人员。持有《刑满释放人员》证明或《就业创业证》（或《就业失业登记证》）；</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5.</w:t>
            </w:r>
            <w:r>
              <w:rPr>
                <w:rFonts w:hint="eastAsia" w:asciiTheme="majorEastAsia" w:hAnsiTheme="majorEastAsia" w:eastAsiaTheme="majorEastAsia" w:cstheme="majorEastAsia"/>
                <w:sz w:val="20"/>
                <w:szCs w:val="20"/>
              </w:rPr>
              <w:t>高校毕业生（包括毕业学年和毕业5年内的普通高校、职业学校、技工院校毕业生，大学生村官，毕业5年内的留学回国人员）。毕业5年内，持有高校毕业证的毕业生（大学生村官和留学回国学生提供相应身份证明材料），高校毕业学年的毕业生要进行个人承诺；</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6.</w:t>
            </w:r>
            <w:r>
              <w:rPr>
                <w:rFonts w:hint="eastAsia" w:asciiTheme="majorEastAsia" w:hAnsiTheme="majorEastAsia" w:eastAsiaTheme="majorEastAsia" w:cstheme="majorEastAsia"/>
                <w:sz w:val="20"/>
                <w:szCs w:val="20"/>
              </w:rPr>
              <w:t>化解过剩产能企业职工和失业人员。化解钢铁、煤炭、煤电等产能过剩行业工作中涉及企业的分流人员，化解过剩产能企业职工和失业人员要进行个人承诺；</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7.</w:t>
            </w:r>
            <w:r>
              <w:rPr>
                <w:rFonts w:hint="eastAsia" w:asciiTheme="majorEastAsia" w:hAnsiTheme="majorEastAsia" w:eastAsiaTheme="majorEastAsia" w:cstheme="majorEastAsia"/>
                <w:sz w:val="20"/>
                <w:szCs w:val="20"/>
              </w:rPr>
              <w:t>返乡创业农民工。身份证住址在乡镇或农村，返乡创业农民工要进行个人承诺；</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val="en-US" w:eastAsia="zh-CN"/>
              </w:rPr>
              <w:t>8.</w:t>
            </w:r>
            <w:bookmarkStart w:id="0" w:name="_GoBack"/>
            <w:bookmarkEnd w:id="0"/>
            <w:r>
              <w:rPr>
                <w:rFonts w:hint="eastAsia" w:asciiTheme="majorEastAsia" w:hAnsiTheme="majorEastAsia" w:eastAsiaTheme="majorEastAsia" w:cstheme="majorEastAsia"/>
                <w:sz w:val="20"/>
                <w:szCs w:val="20"/>
              </w:rPr>
              <w:t>农村自主创业农民。身份证住址在乡镇或农村</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个人创业</w:t>
            </w:r>
          </w:p>
        </w:tc>
      </w:tr>
      <w:tr>
        <w:tblPrEx>
          <w:tblLayout w:type="fixed"/>
          <w:tblCellMar>
            <w:top w:w="0" w:type="dxa"/>
            <w:left w:w="108" w:type="dxa"/>
            <w:bottom w:w="0" w:type="dxa"/>
            <w:right w:w="108" w:type="dxa"/>
          </w:tblCellMar>
        </w:tblPrEx>
        <w:trPr>
          <w:trHeight w:val="860"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26</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color w:val="C55A11" w:themeColor="accent2" w:themeShade="BF"/>
                <w:sz w:val="20"/>
                <w:szCs w:val="20"/>
                <w:highlight w:val="yellow"/>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职工参保登记</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val="en-US" w:eastAsia="zh-CN"/>
              </w:rPr>
              <w:t>居民身份证、居民户口薄、企业营业执照复印件</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线上或现场核查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职工参保登记（灵活就业人员新增）</w:t>
            </w:r>
          </w:p>
        </w:tc>
      </w:tr>
      <w:tr>
        <w:tblPrEx>
          <w:tblLayout w:type="fixed"/>
          <w:tblCellMar>
            <w:top w:w="0" w:type="dxa"/>
            <w:left w:w="108" w:type="dxa"/>
            <w:bottom w:w="0" w:type="dxa"/>
            <w:right w:w="108" w:type="dxa"/>
          </w:tblCellMar>
        </w:tblPrEx>
        <w:trPr>
          <w:trHeight w:val="860"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27</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highlight w:val="yellow"/>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职工参保登记</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val="en-US" w:eastAsia="zh-CN"/>
              </w:rPr>
              <w:t>居民身份证、居民户口薄、企业营业执照复印件</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线上或现场核查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职工参保登记（灵活就业人员中断）</w:t>
            </w:r>
          </w:p>
        </w:tc>
      </w:tr>
      <w:tr>
        <w:tblPrEx>
          <w:tblLayout w:type="fixed"/>
          <w:tblCellMar>
            <w:top w:w="0" w:type="dxa"/>
            <w:left w:w="108" w:type="dxa"/>
            <w:bottom w:w="0" w:type="dxa"/>
            <w:right w:w="108" w:type="dxa"/>
          </w:tblCellMar>
        </w:tblPrEx>
        <w:trPr>
          <w:trHeight w:val="583"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28</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highlight w:val="yellow"/>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出具《参保凭证》</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val="en-US" w:eastAsia="zh-CN"/>
              </w:rPr>
              <w:t>居民户口簿、身份证复印件</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583"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29</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职工参</w:t>
            </w:r>
            <w:r>
              <w:rPr>
                <w:rFonts w:hint="eastAsia" w:asciiTheme="majorEastAsia" w:hAnsiTheme="majorEastAsia" w:eastAsiaTheme="majorEastAsia" w:cstheme="majorEastAsia"/>
                <w:sz w:val="20"/>
                <w:szCs w:val="20"/>
              </w:rPr>
              <w:t>保登记</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val="en-US" w:eastAsia="zh-CN"/>
              </w:rPr>
              <w:t>居民户口簿、身份证、企业营业执照复印件</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单位职工新增</w:t>
            </w:r>
          </w:p>
        </w:tc>
      </w:tr>
      <w:tr>
        <w:tblPrEx>
          <w:tblLayout w:type="fixed"/>
          <w:tblCellMar>
            <w:top w:w="0" w:type="dxa"/>
            <w:left w:w="108" w:type="dxa"/>
            <w:bottom w:w="0" w:type="dxa"/>
            <w:right w:w="108" w:type="dxa"/>
          </w:tblCellMar>
        </w:tblPrEx>
        <w:trPr>
          <w:trHeight w:val="583"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30</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独生子女父母光荣证</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val="en-US" w:eastAsia="zh-CN"/>
              </w:rPr>
              <w:t>居民户口薄、双方身份证、结婚证、计生证明等材料</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583"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31</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生育登记服务证</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val="en-US" w:eastAsia="zh-CN"/>
              </w:rPr>
              <w:t>网上个人申请办理（需提交居民户口薄、身份证、结婚证等材料</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线上核查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583"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32</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计划生育关怀抚慰金</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rPr>
              <w:t>区财政拨付本人账户</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853"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33</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农村部分计划生育家庭奖励扶助金</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rPr>
              <w:t>区财政拨付本人账户</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农村部分计划生育家庭奖励扶助（初审）</w:t>
            </w:r>
          </w:p>
        </w:tc>
      </w:tr>
      <w:tr>
        <w:tblPrEx>
          <w:tblLayout w:type="fixed"/>
          <w:tblCellMar>
            <w:top w:w="0" w:type="dxa"/>
            <w:left w:w="108" w:type="dxa"/>
            <w:bottom w:w="0" w:type="dxa"/>
            <w:right w:w="108" w:type="dxa"/>
          </w:tblCellMar>
        </w:tblPrEx>
        <w:trPr>
          <w:trHeight w:val="870"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34</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农村部分计划生育家庭奖励扶助金</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rPr>
              <w:t>区财政拨付本人账户</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城镇独生子女父母奖励扶助（初审）</w:t>
            </w:r>
          </w:p>
        </w:tc>
      </w:tr>
      <w:tr>
        <w:tblPrEx>
          <w:tblLayout w:type="fixed"/>
          <w:tblCellMar>
            <w:top w:w="0" w:type="dxa"/>
            <w:left w:w="108" w:type="dxa"/>
            <w:bottom w:w="0" w:type="dxa"/>
            <w:right w:w="108" w:type="dxa"/>
          </w:tblCellMar>
        </w:tblPrEx>
        <w:trPr>
          <w:trHeight w:val="565"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35</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老年人优待证</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val="en-US" w:eastAsia="zh-CN"/>
              </w:rPr>
              <w:t>年满60周岁老人、持身份证复印件、2寸照片1张</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583"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36</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计划生育家庭特别扶助金</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rPr>
              <w:t>区财政拨付本人账户</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583"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37</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对孤儿基本生活保障金的给付</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rPr>
              <w:t>孤儿本人社保卡</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799"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38</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孤儿认定</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rPr>
              <w:t>父母事故认定书或失踪派出所所出具证明</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父母双方均死亡的孤儿认定（初审）</w:t>
            </w:r>
          </w:p>
        </w:tc>
      </w:tr>
      <w:tr>
        <w:tblPrEx>
          <w:tblLayout w:type="fixed"/>
          <w:tblCellMar>
            <w:top w:w="0" w:type="dxa"/>
            <w:left w:w="108" w:type="dxa"/>
            <w:bottom w:w="0" w:type="dxa"/>
            <w:right w:w="108" w:type="dxa"/>
          </w:tblCellMar>
        </w:tblPrEx>
        <w:trPr>
          <w:trHeight w:val="1105"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39</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孤儿认定</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rPr>
              <w:t>父母事故认定书或失踪派出所所出具证明</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父母一方死亡，另一方宣告死亡的孤儿认定（初审）</w:t>
            </w:r>
          </w:p>
        </w:tc>
      </w:tr>
      <w:tr>
        <w:tblPrEx>
          <w:tblLayout w:type="fixed"/>
          <w:tblCellMar>
            <w:top w:w="0" w:type="dxa"/>
            <w:left w:w="108" w:type="dxa"/>
            <w:bottom w:w="0" w:type="dxa"/>
            <w:right w:w="108" w:type="dxa"/>
          </w:tblCellMar>
        </w:tblPrEx>
        <w:trPr>
          <w:trHeight w:val="1150"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40</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孤儿认定</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rPr>
              <w:t>父母事故认定书或失踪派出所所出具证明</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父母一方死亡，另一方宣告失踪的孤儿认定（初审）</w:t>
            </w:r>
          </w:p>
        </w:tc>
      </w:tr>
      <w:tr>
        <w:tblPrEx>
          <w:tblLayout w:type="fixed"/>
          <w:tblCellMar>
            <w:top w:w="0" w:type="dxa"/>
            <w:left w:w="108" w:type="dxa"/>
            <w:bottom w:w="0" w:type="dxa"/>
            <w:right w:w="108" w:type="dxa"/>
          </w:tblCellMar>
        </w:tblPrEx>
        <w:trPr>
          <w:trHeight w:val="902"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41</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孤儿认定</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rPr>
              <w:t>父母事故认定书或失踪派出所所出具证明</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父母双方均宣告死亡的孤儿认定（初审）</w:t>
            </w:r>
          </w:p>
        </w:tc>
      </w:tr>
      <w:tr>
        <w:tblPrEx>
          <w:tblLayout w:type="fixed"/>
          <w:tblCellMar>
            <w:top w:w="0" w:type="dxa"/>
            <w:left w:w="108" w:type="dxa"/>
            <w:bottom w:w="0" w:type="dxa"/>
            <w:right w:w="108" w:type="dxa"/>
          </w:tblCellMar>
        </w:tblPrEx>
        <w:trPr>
          <w:trHeight w:val="1075"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42</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孤儿认定</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rPr>
              <w:t>父母事故认定书或失踪派出所所出具证明</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父母一方宣告死亡，另一方宣告失踪的孤儿认定（初审）</w:t>
            </w:r>
          </w:p>
        </w:tc>
      </w:tr>
      <w:tr>
        <w:tblPrEx>
          <w:tblLayout w:type="fixed"/>
          <w:tblCellMar>
            <w:top w:w="0" w:type="dxa"/>
            <w:left w:w="108" w:type="dxa"/>
            <w:bottom w:w="0" w:type="dxa"/>
            <w:right w:w="108" w:type="dxa"/>
          </w:tblCellMar>
        </w:tblPrEx>
        <w:trPr>
          <w:trHeight w:val="953"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43</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孤儿认定</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rPr>
              <w:t>父母事故认定书或失踪派出所所出具证明</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父母双方均宣告失踪的孤儿认定（初审）</w:t>
            </w:r>
          </w:p>
        </w:tc>
      </w:tr>
      <w:tr>
        <w:tblPrEx>
          <w:tblLayout w:type="fixed"/>
          <w:tblCellMar>
            <w:top w:w="0" w:type="dxa"/>
            <w:left w:w="108" w:type="dxa"/>
            <w:bottom w:w="0" w:type="dxa"/>
            <w:right w:w="108" w:type="dxa"/>
          </w:tblCellMar>
        </w:tblPrEx>
        <w:trPr>
          <w:trHeight w:val="583"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44</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老年人福利补贴</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val="en-US" w:eastAsia="zh-CN"/>
              </w:rPr>
              <w:t>年满80周岁老人、持本人身份证、户口簿、1寸照片原件及复印件申请办理</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583"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45</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特困人员认定、救助供养金给付</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rPr>
              <w:t>区财政拨付本人账户</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特困人员认定（初审）</w:t>
            </w:r>
          </w:p>
        </w:tc>
      </w:tr>
      <w:tr>
        <w:tblPrEx>
          <w:tblLayout w:type="fixed"/>
          <w:tblCellMar>
            <w:top w:w="0" w:type="dxa"/>
            <w:left w:w="108" w:type="dxa"/>
            <w:bottom w:w="0" w:type="dxa"/>
            <w:right w:w="108" w:type="dxa"/>
          </w:tblCellMar>
        </w:tblPrEx>
        <w:trPr>
          <w:trHeight w:val="860"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46</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特困人员认定、救助供养金给付</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rPr>
              <w:t>区财政拨付本人账户</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特困人员救助供养金给付（初审）</w:t>
            </w:r>
          </w:p>
        </w:tc>
      </w:tr>
      <w:tr>
        <w:tblPrEx>
          <w:tblLayout w:type="fixed"/>
          <w:tblCellMar>
            <w:top w:w="0" w:type="dxa"/>
            <w:left w:w="108" w:type="dxa"/>
            <w:bottom w:w="0" w:type="dxa"/>
            <w:right w:w="108" w:type="dxa"/>
          </w:tblCellMar>
        </w:tblPrEx>
        <w:trPr>
          <w:trHeight w:val="860"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47</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最低生活保障对象认定、保障金给付</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rPr>
              <w:t>区财政拨付本人账户</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城乡最低生活保障对象认定（初审）</w:t>
            </w:r>
          </w:p>
        </w:tc>
      </w:tr>
      <w:tr>
        <w:tblPrEx>
          <w:tblLayout w:type="fixed"/>
          <w:tblCellMar>
            <w:top w:w="0" w:type="dxa"/>
            <w:left w:w="108" w:type="dxa"/>
            <w:bottom w:w="0" w:type="dxa"/>
            <w:right w:w="108" w:type="dxa"/>
          </w:tblCellMar>
        </w:tblPrEx>
        <w:trPr>
          <w:trHeight w:val="860"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48</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最低生活保障对象认定、保障金给付</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rPr>
              <w:t>区财政拨付本人账户</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最低生活保障金的给付（初审）</w:t>
            </w:r>
          </w:p>
        </w:tc>
      </w:tr>
      <w:tr>
        <w:tblPrEx>
          <w:tblLayout w:type="fixed"/>
          <w:tblCellMar>
            <w:top w:w="0" w:type="dxa"/>
            <w:left w:w="108" w:type="dxa"/>
            <w:bottom w:w="0" w:type="dxa"/>
            <w:right w:w="108" w:type="dxa"/>
          </w:tblCellMar>
        </w:tblPrEx>
        <w:trPr>
          <w:trHeight w:val="860"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49</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困难残疾人生活补贴和重度残疾人护理补贴</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rPr>
              <w:t>区财政拨付本人账户</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困难残疾人生活补贴（初审）</w:t>
            </w:r>
          </w:p>
        </w:tc>
      </w:tr>
      <w:tr>
        <w:tblPrEx>
          <w:tblLayout w:type="fixed"/>
          <w:tblCellMar>
            <w:top w:w="0" w:type="dxa"/>
            <w:left w:w="108" w:type="dxa"/>
            <w:bottom w:w="0" w:type="dxa"/>
            <w:right w:w="108" w:type="dxa"/>
          </w:tblCellMar>
        </w:tblPrEx>
        <w:trPr>
          <w:trHeight w:val="860"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50</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困难残疾人生活补贴和重度残疾人护理补贴</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rPr>
              <w:t>区财政拨付本人账户</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重度残疾人护理补贴（初审）</w:t>
            </w:r>
          </w:p>
        </w:tc>
      </w:tr>
      <w:tr>
        <w:tblPrEx>
          <w:tblLayout w:type="fixed"/>
          <w:tblCellMar>
            <w:top w:w="0" w:type="dxa"/>
            <w:left w:w="108" w:type="dxa"/>
            <w:bottom w:w="0" w:type="dxa"/>
            <w:right w:w="108" w:type="dxa"/>
          </w:tblCellMar>
        </w:tblPrEx>
        <w:trPr>
          <w:trHeight w:val="860"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51</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临时救助对象认定、救助金给付</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rPr>
              <w:t>区财政拨付本人账户</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临时救助对象认定（初审）</w:t>
            </w:r>
          </w:p>
        </w:tc>
      </w:tr>
      <w:tr>
        <w:tblPrEx>
          <w:tblLayout w:type="fixed"/>
          <w:tblCellMar>
            <w:top w:w="0" w:type="dxa"/>
            <w:left w:w="108" w:type="dxa"/>
            <w:bottom w:w="0" w:type="dxa"/>
            <w:right w:w="108" w:type="dxa"/>
          </w:tblCellMar>
        </w:tblPrEx>
        <w:trPr>
          <w:trHeight w:val="583"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52</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临时救助对象认定、救助金给付</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rPr>
              <w:t>区财政拨付本人账户</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临时救助金给付（初审）</w:t>
            </w:r>
          </w:p>
        </w:tc>
      </w:tr>
      <w:tr>
        <w:tblPrEx>
          <w:tblLayout w:type="fixed"/>
          <w:tblCellMar>
            <w:top w:w="0" w:type="dxa"/>
            <w:left w:w="108" w:type="dxa"/>
            <w:bottom w:w="0" w:type="dxa"/>
            <w:right w:w="108" w:type="dxa"/>
          </w:tblCellMar>
        </w:tblPrEx>
        <w:trPr>
          <w:trHeight w:val="583"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53</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城市低收入家庭认定</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rPr>
              <w:t>家庭人均收入不超过740元</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695"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54</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村民自治章程、村规民约备案</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val="en-US" w:eastAsia="zh-CN"/>
              </w:rPr>
              <w:t>村（社区）党组织、1、征集民意、2拟定草案、3提交申请、4审议表决、5备案公布</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583"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55</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三无残疾人救助</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rPr>
              <w:t>书面申请材料</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596"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56</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残疾儿童康复救助</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持有二代残疾证儿童</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r>
        <w:tblPrEx>
          <w:tblLayout w:type="fixed"/>
          <w:tblCellMar>
            <w:top w:w="0" w:type="dxa"/>
            <w:left w:w="108" w:type="dxa"/>
            <w:bottom w:w="0" w:type="dxa"/>
            <w:right w:w="108" w:type="dxa"/>
          </w:tblCellMar>
        </w:tblPrEx>
        <w:trPr>
          <w:trHeight w:val="505"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57</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城乡居民参保登记</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居民户口簿、身份证、居住证复印件</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本地户籍城乡居民参保登记</w:t>
            </w:r>
          </w:p>
        </w:tc>
      </w:tr>
      <w:tr>
        <w:tblPrEx>
          <w:tblLayout w:type="fixed"/>
          <w:tblCellMar>
            <w:top w:w="0" w:type="dxa"/>
            <w:left w:w="108" w:type="dxa"/>
            <w:bottom w:w="0" w:type="dxa"/>
            <w:right w:w="108" w:type="dxa"/>
          </w:tblCellMar>
        </w:tblPrEx>
        <w:trPr>
          <w:trHeight w:val="860"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58</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城乡居民参保登记</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居民户口簿、身份证复印件</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非本地户籍城乡居民参保登记</w:t>
            </w:r>
          </w:p>
        </w:tc>
      </w:tr>
      <w:tr>
        <w:tblPrEx>
          <w:tblLayout w:type="fixed"/>
          <w:tblCellMar>
            <w:top w:w="0" w:type="dxa"/>
            <w:left w:w="108" w:type="dxa"/>
            <w:bottom w:w="0" w:type="dxa"/>
            <w:right w:w="108" w:type="dxa"/>
          </w:tblCellMar>
        </w:tblPrEx>
        <w:trPr>
          <w:trHeight w:val="968"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59</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城乡居民参保登记</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居民户口簿、身份证复印件</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父母一方参加居民医保的新生儿参保</w:t>
            </w:r>
          </w:p>
        </w:tc>
      </w:tr>
      <w:tr>
        <w:tblPrEx>
          <w:tblLayout w:type="fixed"/>
          <w:tblCellMar>
            <w:top w:w="0" w:type="dxa"/>
            <w:left w:w="108" w:type="dxa"/>
            <w:bottom w:w="0" w:type="dxa"/>
            <w:right w:w="108" w:type="dxa"/>
          </w:tblCellMar>
        </w:tblPrEx>
        <w:trPr>
          <w:trHeight w:val="583"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60</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参保人员参保信息查询</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居民户口簿、身份证复印件</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线上或现场核查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人员缴费信息查询</w:t>
            </w:r>
          </w:p>
        </w:tc>
      </w:tr>
      <w:tr>
        <w:tblPrEx>
          <w:tblLayout w:type="fixed"/>
          <w:tblCellMar>
            <w:top w:w="0" w:type="dxa"/>
            <w:left w:w="108" w:type="dxa"/>
            <w:bottom w:w="0" w:type="dxa"/>
            <w:right w:w="108" w:type="dxa"/>
          </w:tblCellMar>
        </w:tblPrEx>
        <w:trPr>
          <w:trHeight w:val="583"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61</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参保人员参保信息查询</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居民户口簿、身份证复印件</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线上或现场核查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缴费基数信息查询</w:t>
            </w:r>
          </w:p>
        </w:tc>
      </w:tr>
      <w:tr>
        <w:tblPrEx>
          <w:tblLayout w:type="fixed"/>
          <w:tblCellMar>
            <w:top w:w="0" w:type="dxa"/>
            <w:left w:w="108" w:type="dxa"/>
            <w:bottom w:w="0" w:type="dxa"/>
            <w:right w:w="108" w:type="dxa"/>
          </w:tblCellMar>
        </w:tblPrEx>
        <w:trPr>
          <w:trHeight w:val="583"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62</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参保人员参保信息查询</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居民户口簿、身份证复印件</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线上或现场核查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基本信息查询</w:t>
            </w:r>
          </w:p>
        </w:tc>
      </w:tr>
      <w:tr>
        <w:tblPrEx>
          <w:tblLayout w:type="fixed"/>
          <w:tblCellMar>
            <w:top w:w="0" w:type="dxa"/>
            <w:left w:w="108" w:type="dxa"/>
            <w:bottom w:w="0" w:type="dxa"/>
            <w:right w:w="108" w:type="dxa"/>
          </w:tblCellMar>
        </w:tblPrEx>
        <w:trPr>
          <w:trHeight w:val="583"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63</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参保人员参保信息查询</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居民户口簿、身份证复印件</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线上或现场核查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个人账户余额查询</w:t>
            </w:r>
          </w:p>
        </w:tc>
      </w:tr>
      <w:tr>
        <w:tblPrEx>
          <w:tblLayout w:type="fixed"/>
          <w:tblCellMar>
            <w:top w:w="0" w:type="dxa"/>
            <w:left w:w="108" w:type="dxa"/>
            <w:bottom w:w="0" w:type="dxa"/>
            <w:right w:w="108" w:type="dxa"/>
          </w:tblCellMar>
        </w:tblPrEx>
        <w:trPr>
          <w:trHeight w:val="583"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64</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参保人员参保信息查询</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居民户口簿、身份证复印件</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线上或现场核查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个人账户变动查询</w:t>
            </w:r>
          </w:p>
        </w:tc>
      </w:tr>
      <w:tr>
        <w:tblPrEx>
          <w:tblLayout w:type="fixed"/>
          <w:tblCellMar>
            <w:top w:w="0" w:type="dxa"/>
            <w:left w:w="108" w:type="dxa"/>
            <w:bottom w:w="0" w:type="dxa"/>
            <w:right w:w="108" w:type="dxa"/>
          </w:tblCellMar>
        </w:tblPrEx>
        <w:trPr>
          <w:trHeight w:val="583"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65</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参保人员参保信息查询</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居民户口簿、身份证复印件</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线上或现场核查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个人封锁信息查询</w:t>
            </w:r>
          </w:p>
        </w:tc>
      </w:tr>
      <w:tr>
        <w:tblPrEx>
          <w:tblLayout w:type="fixed"/>
          <w:tblCellMar>
            <w:top w:w="0" w:type="dxa"/>
            <w:left w:w="108" w:type="dxa"/>
            <w:bottom w:w="0" w:type="dxa"/>
            <w:right w:w="108" w:type="dxa"/>
          </w:tblCellMar>
        </w:tblPrEx>
        <w:trPr>
          <w:trHeight w:val="583"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66</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参保人员参保信息查询</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居民户口簿、身份证复印件</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rPr>
              <w:t>线上或现场核查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eastAsia="zh-CN"/>
              </w:rPr>
              <w:t>个人参保证明打印</w:t>
            </w:r>
          </w:p>
        </w:tc>
      </w:tr>
      <w:tr>
        <w:tblPrEx>
          <w:tblLayout w:type="fixed"/>
          <w:tblCellMar>
            <w:top w:w="0" w:type="dxa"/>
            <w:left w:w="108" w:type="dxa"/>
            <w:bottom w:w="0" w:type="dxa"/>
            <w:right w:w="108" w:type="dxa"/>
          </w:tblCellMar>
        </w:tblPrEx>
        <w:trPr>
          <w:trHeight w:val="593" w:hRule="atLeast"/>
          <w:jc w:val="center"/>
        </w:trPr>
        <w:tc>
          <w:tcPr>
            <w:tcW w:w="565"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67</w:t>
            </w:r>
          </w:p>
        </w:tc>
        <w:tc>
          <w:tcPr>
            <w:tcW w:w="117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各办事处内设部门</w:t>
            </w:r>
          </w:p>
        </w:tc>
        <w:tc>
          <w:tcPr>
            <w:tcW w:w="165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初次兵役登记</w:t>
            </w:r>
          </w:p>
        </w:tc>
        <w:tc>
          <w:tcPr>
            <w:tcW w:w="681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本人身份证、</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男性公民兵役登记表、大学生预征对象登记表</w:t>
            </w:r>
          </w:p>
        </w:tc>
        <w:tc>
          <w:tcPr>
            <w:tcW w:w="1045"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现场核查</w:t>
            </w:r>
          </w:p>
        </w:tc>
        <w:tc>
          <w:tcPr>
            <w:tcW w:w="1400" w:type="dxa"/>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ajorEastAsia" w:hAnsiTheme="majorEastAsia" w:eastAsiaTheme="majorEastAsia" w:cstheme="majorEastAsia"/>
                <w:sz w:val="20"/>
                <w:szCs w:val="20"/>
              </w:rPr>
            </w:pPr>
          </w:p>
        </w:tc>
      </w:tr>
    </w:tbl>
    <w:p>
      <w:pPr>
        <w:spacing w:line="600" w:lineRule="exact"/>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val="en-US" w:eastAsia="zh-CN"/>
        </w:rPr>
        <w:t xml:space="preserve">  </w:t>
      </w:r>
      <w:r>
        <w:rPr>
          <w:rFonts w:hint="eastAsia" w:ascii="仿宋_GB2312" w:hAnsi="仿宋" w:eastAsia="仿宋_GB2312" w:cs="Times New Roman"/>
          <w:color w:val="000000"/>
          <w:sz w:val="32"/>
          <w:szCs w:val="32"/>
        </w:rPr>
        <w:t>说明：“核查方式”包括免予核查、在线核查、现场核查</w:t>
      </w:r>
      <w:r>
        <w:rPr>
          <w:rFonts w:hint="eastAsia" w:ascii="仿宋_GB2312" w:hAnsi="仿宋" w:eastAsia="仿宋_GB2312" w:cs="Times New Roman"/>
          <w:color w:val="000000"/>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4480" w:firstLineChars="1400"/>
        <w:jc w:val="both"/>
        <w:textAlignment w:val="auto"/>
        <w:rPr>
          <w:rFonts w:ascii="Times New Roman" w:hAnsi="Times New Roman" w:eastAsia="仿宋_GB2312"/>
          <w:color w:val="000000"/>
          <w:sz w:val="32"/>
        </w:rPr>
        <w:sectPr>
          <w:pgSz w:w="16838" w:h="11906" w:orient="landscape"/>
          <w:pgMar w:top="1587" w:right="2098" w:bottom="1474" w:left="1984" w:header="851" w:footer="992" w:gutter="0"/>
          <w:pgNumType w:fmt="decimal"/>
          <w:cols w:space="0" w:num="1"/>
          <w:rtlGutter w:val="0"/>
          <w:docGrid w:type="lines" w:linePitch="442" w:charSpace="0"/>
        </w:sect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left"/>
        <w:textAlignment w:val="auto"/>
        <w:rPr>
          <w:rFonts w:ascii="Times New Roman" w:hAnsi="Times New Roman" w:eastAsia="仿宋_GB2312"/>
          <w:color w:val="000000"/>
          <w:sz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left"/>
        <w:textAlignment w:val="auto"/>
        <w:rPr>
          <w:rFonts w:ascii="Times New Roman" w:hAnsi="Times New Roman" w:eastAsia="仿宋_GB2312"/>
          <w:color w:val="000000"/>
          <w:sz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left"/>
        <w:textAlignment w:val="auto"/>
        <w:rPr>
          <w:rFonts w:ascii="Times New Roman" w:hAnsi="Times New Roman" w:eastAsia="仿宋_GB2312"/>
          <w:color w:val="000000"/>
          <w:sz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left"/>
        <w:textAlignment w:val="auto"/>
        <w:rPr>
          <w:rFonts w:ascii="Times New Roman" w:hAnsi="Times New Roman" w:eastAsia="仿宋_GB2312"/>
          <w:color w:val="000000"/>
          <w:sz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left"/>
        <w:textAlignment w:val="auto"/>
        <w:rPr>
          <w:rFonts w:ascii="Times New Roman" w:hAnsi="Times New Roman" w:eastAsia="仿宋_GB2312"/>
          <w:color w:val="000000"/>
          <w:sz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left"/>
        <w:textAlignment w:val="auto"/>
        <w:rPr>
          <w:rFonts w:ascii="Times New Roman" w:hAnsi="Times New Roman" w:eastAsia="仿宋_GB2312"/>
          <w:color w:val="000000"/>
          <w:sz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left"/>
        <w:textAlignment w:val="auto"/>
        <w:rPr>
          <w:rFonts w:ascii="Times New Roman" w:hAnsi="Times New Roman" w:eastAsia="仿宋_GB2312"/>
          <w:color w:val="000000"/>
          <w:sz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left"/>
        <w:textAlignment w:val="auto"/>
        <w:rPr>
          <w:rFonts w:ascii="Times New Roman" w:hAnsi="Times New Roman" w:eastAsia="仿宋_GB2312"/>
          <w:color w:val="000000"/>
          <w:sz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left"/>
        <w:textAlignment w:val="auto"/>
        <w:rPr>
          <w:rFonts w:ascii="Times New Roman" w:hAnsi="Times New Roman" w:eastAsia="仿宋_GB2312"/>
          <w:color w:val="000000"/>
          <w:sz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left"/>
        <w:textAlignment w:val="auto"/>
        <w:rPr>
          <w:rFonts w:ascii="Times New Roman" w:hAnsi="Times New Roman" w:eastAsia="仿宋_GB2312"/>
          <w:color w:val="000000"/>
          <w:sz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left"/>
        <w:textAlignment w:val="auto"/>
        <w:rPr>
          <w:rFonts w:ascii="Times New Roman" w:hAnsi="Times New Roman" w:eastAsia="仿宋_GB2312"/>
          <w:color w:val="000000"/>
          <w:sz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left"/>
        <w:textAlignment w:val="auto"/>
        <w:rPr>
          <w:rFonts w:ascii="Times New Roman" w:hAnsi="Times New Roman" w:eastAsia="仿宋_GB2312"/>
          <w:color w:val="000000"/>
          <w:sz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left"/>
        <w:textAlignment w:val="auto"/>
        <w:rPr>
          <w:rFonts w:ascii="Times New Roman" w:hAnsi="Times New Roman" w:eastAsia="仿宋_GB2312"/>
          <w:color w:val="000000"/>
          <w:sz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left"/>
        <w:textAlignment w:val="auto"/>
        <w:rPr>
          <w:rFonts w:ascii="Times New Roman" w:hAnsi="Times New Roman" w:eastAsia="仿宋_GB2312"/>
          <w:color w:val="000000"/>
          <w:sz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left"/>
        <w:textAlignment w:val="auto"/>
        <w:rPr>
          <w:rFonts w:ascii="Times New Roman" w:hAnsi="Times New Roman" w:eastAsia="仿宋_GB2312"/>
          <w:color w:val="000000"/>
          <w:sz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left"/>
        <w:textAlignment w:val="auto"/>
        <w:rPr>
          <w:rFonts w:ascii="Times New Roman" w:hAnsi="Times New Roman" w:eastAsia="仿宋_GB2312"/>
          <w:color w:val="000000"/>
          <w:sz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left"/>
        <w:textAlignment w:val="auto"/>
        <w:rPr>
          <w:rFonts w:ascii="Times New Roman" w:hAnsi="Times New Roman" w:eastAsia="仿宋_GB2312"/>
          <w:color w:val="000000"/>
          <w:sz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left"/>
        <w:textAlignment w:val="auto"/>
        <w:rPr>
          <w:rFonts w:ascii="Times New Roman" w:hAnsi="Times New Roman" w:eastAsia="仿宋_GB2312"/>
          <w:color w:val="000000"/>
          <w:sz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left"/>
        <w:textAlignment w:val="auto"/>
        <w:rPr>
          <w:rFonts w:ascii="Times New Roman" w:hAnsi="Times New Roman" w:eastAsia="仿宋_GB2312"/>
          <w:color w:val="000000"/>
          <w:sz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left"/>
        <w:textAlignment w:val="auto"/>
        <w:rPr>
          <w:rFonts w:ascii="Times New Roman" w:hAnsi="Times New Roman" w:eastAsia="仿宋_GB2312"/>
          <w:color w:val="000000"/>
          <w:sz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left"/>
        <w:textAlignment w:val="auto"/>
        <w:rPr>
          <w:rFonts w:ascii="Times New Roman" w:hAnsi="Times New Roman" w:eastAsia="仿宋_GB2312"/>
          <w:color w:val="000000"/>
          <w:sz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280" w:firstLineChars="100"/>
        <w:jc w:val="left"/>
        <w:textAlignment w:val="auto"/>
        <w:rPr>
          <w:lang w:val="en-US" w:eastAsia="zh-CN"/>
        </w:rPr>
      </w:pPr>
      <w:r>
        <w:rPr>
          <w:sz w:val="28"/>
        </w:rPr>
        <mc:AlternateContent>
          <mc:Choice Requires="wps">
            <w:drawing>
              <wp:anchor distT="0" distB="0" distL="114300" distR="114300" simplePos="0" relativeHeight="251660288" behindDoc="0" locked="0" layoutInCell="1" allowOverlap="1">
                <wp:simplePos x="0" y="0"/>
                <wp:positionH relativeFrom="column">
                  <wp:posOffset>-94615</wp:posOffset>
                </wp:positionH>
                <wp:positionV relativeFrom="paragraph">
                  <wp:posOffset>527050</wp:posOffset>
                </wp:positionV>
                <wp:extent cx="981075" cy="438150"/>
                <wp:effectExtent l="0" t="0" r="9525" b="0"/>
                <wp:wrapNone/>
                <wp:docPr id="4" name="矩形 4"/>
                <wp:cNvGraphicFramePr/>
                <a:graphic xmlns:a="http://schemas.openxmlformats.org/drawingml/2006/main">
                  <a:graphicData uri="http://schemas.microsoft.com/office/word/2010/wordprocessingShape">
                    <wps:wsp>
                      <wps:cNvSpPr/>
                      <wps:spPr>
                        <a:xfrm>
                          <a:off x="913130" y="9566910"/>
                          <a:ext cx="981075"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5pt;margin-top:41.5pt;height:34.5pt;width:77.25pt;z-index:251660288;v-text-anchor:middle;mso-width-relative:page;mso-height-relative:page;" fillcolor="#FFFFFF [3212]" filled="t" stroked="f" coordsize="21600,21600" o:gfxdata="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7tM6&#10;P9oAAAAKAQAADwAAAAAAAAABACAAAAAiAAAAZHJzL2Rvd25yZXYueG1sUEsBAhQAFAAAAAgAh07i&#10;QIHjKV1ZAgAAhwQAAA4AAAAAAAAAAQAgAAAAKQEAAGRycy9lMm9Eb2MueG1sUEsFBgAAAAAGAAYA&#10;WQEAAPQFAAAAAA==&#10;">
                <v:fill on="t" focussize="0,0"/>
                <v:stroke on="f" weight="1pt" miterlimit="8" joinstyle="miter"/>
                <v:imagedata o:title=""/>
                <o:lock v:ext="edit" aspectratio="f"/>
              </v:rect>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384175</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5pt;margin-top:30.25pt;height:0pt;width:442.2pt;z-index:251659264;mso-width-relative:page;mso-height-relative:page;" filled="f" stroked="t" coordsize="21600,21600" o:gfxdata="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t7RPdMAAAAHAQAADwAAAAAAAAABACAAAAAiAAAAZHJzL2Rvd25yZXYu&#10;eG1sUEsBAhQAFAAAAAgAh07iQCQnhLDHAQAAYwMAAA4AAAAAAAAAAQAgAAAAIgEAAGRycy9lMm9E&#10;b2MueG1sUEsFBgAAAAAGAAYAWQEAAFsFAAAAAA==&#10;">
                <v:fill on="f" focussize="0,0"/>
                <v:stroke weight="0.5pt" color="#000000 [3200]" miterlimit="8" joinstyle="miter"/>
                <v:imagedata o:title=""/>
                <o:lock v:ext="edit" aspectratio="f"/>
              </v:line>
            </w:pict>
          </mc:Fallback>
        </mc:AlternateContent>
      </w:r>
      <w:r>
        <w:rPr>
          <w:sz w:val="28"/>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31750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1021080" y="9090660"/>
                          <a:ext cx="5615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5pt;margin-top:2.5pt;height:0pt;width:442.2pt;z-index:251658240;mso-width-relative:page;mso-height-relative:page;" filled="f" stroked="t" coordsize="21600,21600" o:gfxdata="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3Fu5I9MAAAAFAQAADwAAAAAAAAABACAAAAAiAAAA&#10;ZHJzL2Rvd25yZXYueG1sUEsBAhQAFAAAAAgAh07iQC771s7TAQAAbwMAAA4AAAAAAAAAAQAgAAAA&#10;IgEAAGRycy9lMm9Eb2MueG1sUEsFBgAAAAAGAAYAWQEAAGcFAAAAAA==&#10;">
                <v:fill on="f" focussize="0,0"/>
                <v:stroke weight="0.5pt" color="#000000 [3200]" miterlimit="8" joinstyle="miter"/>
                <v:imagedata o:title=""/>
                <o:lock v:ext="edit" aspectratio="f"/>
              </v:line>
            </w:pict>
          </mc:Fallback>
        </mc:AlternateContent>
      </w:r>
      <w:r>
        <w:rPr>
          <w:rFonts w:hint="eastAsia" w:ascii="Times New Roman" w:hAnsi="Times New Roman" w:eastAsia="仿宋_GB2312"/>
          <w:color w:val="000000"/>
          <w:sz w:val="28"/>
          <w:szCs w:val="28"/>
          <w:lang w:val="en-US" w:eastAsia="zh-CN"/>
        </w:rPr>
        <w:t>郑州经济技术开发区管理委员会办公室      2023年2月21日印发</w:t>
      </w:r>
    </w:p>
    <w:sectPr>
      <w:pgSz w:w="11906" w:h="16838"/>
      <w:pgMar w:top="2098" w:right="1474" w:bottom="1984" w:left="1587" w:header="851" w:footer="1417" w:gutter="0"/>
      <w:pgNumType w:fmt="decimal"/>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D3EB2"/>
    <w:rsid w:val="0A8E433D"/>
    <w:rsid w:val="2D3C74B9"/>
    <w:rsid w:val="2E2A628C"/>
    <w:rsid w:val="329C0C47"/>
    <w:rsid w:val="3C9C121C"/>
    <w:rsid w:val="601B26F6"/>
    <w:rsid w:val="69326320"/>
    <w:rsid w:val="69E93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32"/>
      <w:szCs w:val="32"/>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正文首缩两字 Char"/>
    <w:basedOn w:val="1"/>
    <w:qFormat/>
    <w:uiPriority w:val="0"/>
    <w:rPr>
      <w:rFonts w:ascii="Verdana" w:hAnsi="Verdan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2023-01-28T06:51:00Z</dcterms:created>
  <dc:creator>法制办</dc:creator>
  <cp:lastModifiedBy>伊澍洋花_Nyla</cp:lastModifiedBy>
  <dcterms:modified xsi:type="dcterms:W3CDTF">2023-03-03T07:37:18Z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